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4 р. Основна сесія</w:t>
      </w:r>
    </w:p>
    <w:p w:rsidR="0000000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 xml:space="preserve"> </w:t>
      </w:r>
      <w:hyperlink r:id="rId5" w:history="1">
        <w:r w:rsidRPr="00AF4AB9">
          <w:rPr>
            <w:rStyle w:val="a3"/>
            <w:lang w:val="uk-UA"/>
          </w:rPr>
          <w:t>https://vstup.edbo.gov.ua/offer/1128793/</w:t>
        </w:r>
      </w:hyperlink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екстрена медицина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Екстрена медицина 3 роки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hyperlink r:id="rId6" w:history="1">
        <w:r w:rsidRPr="00AF4AB9">
          <w:rPr>
            <w:rStyle w:val="a3"/>
            <w:lang w:val="uk-UA"/>
          </w:rPr>
          <w:t>https://vstup.edbo.gov.ua/offer/1128796/</w:t>
        </w:r>
      </w:hyperlink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Акушерська справа 4 роки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hyperlink r:id="rId7" w:history="1">
        <w:r w:rsidRPr="00AF4AB9">
          <w:rPr>
            <w:rStyle w:val="a3"/>
            <w:lang w:val="uk-UA"/>
          </w:rPr>
          <w:t>https://vstup.edbo.gov.ua/offer/1128797/</w:t>
        </w:r>
      </w:hyperlink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  <w:r w:rsidR="00F47BD2" w:rsidRPr="00AF4AB9">
        <w:rPr>
          <w:lang w:val="uk-UA"/>
        </w:rPr>
        <w:t xml:space="preserve"> </w:t>
      </w:r>
      <w:r w:rsidRPr="00AF4AB9">
        <w:rPr>
          <w:lang w:val="uk-UA"/>
        </w:rPr>
        <w:t>Медсестринство 4 р. Додатковий набір.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hyperlink r:id="rId8" w:history="1">
        <w:r w:rsidRPr="00AF4AB9">
          <w:rPr>
            <w:rStyle w:val="a3"/>
            <w:lang w:val="uk-UA"/>
          </w:rPr>
          <w:t>https://vstup.edbo.gov.ua/offer/1127210/</w:t>
        </w:r>
      </w:hyperlink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ТЕХНОЛОГІЇ МЕДИЧНОЇ ДІАГНОСТИКИ ТА ЛІКУВАННЯ</w:t>
      </w:r>
    </w:p>
    <w:p w:rsidR="00BB3B60" w:rsidRPr="00AF4AB9" w:rsidRDefault="00BB3B60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224 Технології медичної діагностики та лікування 4 роки</w:t>
      </w:r>
    </w:p>
    <w:p w:rsidR="00BB3B60" w:rsidRPr="00AF4AB9" w:rsidRDefault="009068C8" w:rsidP="00AF4AB9">
      <w:pPr>
        <w:spacing w:after="0" w:line="240" w:lineRule="auto"/>
        <w:rPr>
          <w:lang w:val="uk-UA"/>
        </w:rPr>
      </w:pPr>
      <w:hyperlink r:id="rId9" w:history="1">
        <w:r w:rsidRPr="00AF4AB9">
          <w:rPr>
            <w:rStyle w:val="a3"/>
            <w:lang w:val="uk-UA"/>
          </w:rPr>
          <w:t>https://vstup.edbo.gov.ua/offer/1128802/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ТЕРАПІЯ ТА РЕАБІЛІТАЦІЯ фізична терапія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Фізична терапія 4 роки Основна сесія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0" w:history="1">
        <w:r w:rsidRPr="00AF4AB9">
          <w:rPr>
            <w:rStyle w:val="a3"/>
            <w:lang w:val="uk-UA"/>
          </w:rPr>
          <w:t>https://vstup.edbo.gov.ua/offer/1248023/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 1 р. Заочна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1" w:history="1">
        <w:r w:rsidRPr="00AF4AB9">
          <w:rPr>
            <w:rStyle w:val="a3"/>
            <w:lang w:val="uk-UA"/>
          </w:rPr>
          <w:t>https://vstup.edbo.gov.ua/offer/1143951/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 2 роки Заочна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2" w:history="1">
        <w:r w:rsidRPr="00AF4AB9">
          <w:rPr>
            <w:rStyle w:val="a3"/>
            <w:lang w:val="uk-UA"/>
          </w:rPr>
          <w:t>https://vstup.edbo.gov.ua/offer/1143963/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1 р.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3" w:history="1">
        <w:r w:rsidRPr="00AF4AB9">
          <w:rPr>
            <w:rStyle w:val="a3"/>
            <w:lang w:val="uk-UA"/>
          </w:rPr>
          <w:t>https://vstup.edbo.gov.ua/offer/1128798/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екстрена медицина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Екстрена медицина 2 роки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4" w:history="1">
        <w:r w:rsidRPr="00AF4AB9">
          <w:rPr>
            <w:rStyle w:val="a3"/>
            <w:lang w:val="uk-UA"/>
          </w:rPr>
          <w:t>https://vstup.edbo.gov.ua/offer/1157215/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 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2 роки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5" w:history="1">
        <w:r w:rsidRPr="00AF4AB9">
          <w:rPr>
            <w:rStyle w:val="a3"/>
            <w:lang w:val="uk-UA"/>
          </w:rPr>
          <w:t>https://vstup.edbo.gov.ua/offer/1128801/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ТЕХНОЛОГІЇ МЕДИЧНОЇ ДІАГНОСТИКИ ТА ЛІКУВАННЯ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224 Технології медичної діагностики та лікування (2роки)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hyperlink r:id="rId16" w:history="1">
        <w:r w:rsidRPr="00AF4AB9">
          <w:rPr>
            <w:rStyle w:val="a3"/>
            <w:lang w:val="uk-UA"/>
          </w:rPr>
          <w:t>https://vstup.edbo.gov.ua/offer/1166897/</w:t>
        </w:r>
      </w:hyperlink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ТЕРАПІЯ ТА РЕАБІЛІТАЦІЯ фізична терапія</w:t>
      </w:r>
    </w:p>
    <w:p w:rsidR="009068C8" w:rsidRPr="00AF4AB9" w:rsidRDefault="009068C8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Фізична терапія 3 роки</w:t>
      </w:r>
    </w:p>
    <w:p w:rsidR="009068C8" w:rsidRPr="00AF4AB9" w:rsidRDefault="00F47BD2" w:rsidP="00AF4AB9">
      <w:pPr>
        <w:spacing w:after="0" w:line="240" w:lineRule="auto"/>
        <w:rPr>
          <w:lang w:val="uk-UA"/>
        </w:rPr>
      </w:pPr>
      <w:hyperlink r:id="rId17" w:history="1">
        <w:r w:rsidRPr="00AF4AB9">
          <w:rPr>
            <w:rStyle w:val="a3"/>
            <w:lang w:val="uk-UA"/>
          </w:rPr>
          <w:t>https://vstup.edbo.gov.ua/offer/1248054/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(магістр)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18" w:history="1">
        <w:r w:rsidRPr="00AF4AB9">
          <w:rPr>
            <w:rStyle w:val="a3"/>
            <w:lang w:val="uk-UA"/>
          </w:rPr>
          <w:t>https://vstup.edbo.gov.ua/offer/1128829/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(магістр)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19" w:history="1">
        <w:r w:rsidRPr="00AF4AB9">
          <w:rPr>
            <w:rStyle w:val="a3"/>
            <w:lang w:val="uk-UA"/>
          </w:rPr>
          <w:t>https://vstup.edbo.gov.ua/offer/1151432/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ГРОМАДСЬКЕ ЗДОРОВ`Я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229 Громадське здоров`я Заочна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0" w:history="1">
        <w:r w:rsidRPr="00AF4AB9">
          <w:rPr>
            <w:rStyle w:val="a3"/>
            <w:lang w:val="uk-UA"/>
          </w:rPr>
          <w:t>https://vstup.edbo.gov.ua/offer/1155340/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ГРОМАДСЬКЕ ЗДОРОВ`Я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229 Громадське здоров`я (магістр)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1" w:history="1">
        <w:r w:rsidRPr="00AF4AB9">
          <w:rPr>
            <w:rStyle w:val="a3"/>
            <w:lang w:val="uk-UA"/>
          </w:rPr>
          <w:t>https://vstup.edbo.gov.ua/offer/1162711/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(магістр) Заочна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2" w:history="1">
        <w:r w:rsidRPr="00AF4AB9">
          <w:rPr>
            <w:rStyle w:val="a3"/>
            <w:lang w:val="uk-UA"/>
          </w:rPr>
          <w:t>https://vstup.edbo.gov.ua/offer/1176127/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МЕДСЕСТРИНСТВО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223 Медсестринство (магістр)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3" w:history="1">
        <w:r w:rsidRPr="00AF4AB9">
          <w:rPr>
            <w:rStyle w:val="a3"/>
            <w:lang w:val="uk-UA"/>
          </w:rPr>
          <w:t>https://vstup.edbo.gov.ua/offer/1176123/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ГРОМАДСЬКЕ ЗДОРОВ`Я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229 Громадське здоров'я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4" w:history="1">
        <w:r w:rsidRPr="00AF4AB9">
          <w:rPr>
            <w:rStyle w:val="a3"/>
            <w:lang w:val="uk-UA"/>
          </w:rPr>
          <w:t>https://vstup.edbo.gov.ua/offer/1178310/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ГРОМАДСЬКЕ ЗДОРОВ`Я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r w:rsidRPr="00AF4AB9">
        <w:rPr>
          <w:lang w:val="uk-UA"/>
        </w:rPr>
        <w:t>229 Громадське здоров`я Заочна</w:t>
      </w:r>
    </w:p>
    <w:p w:rsidR="00F47BD2" w:rsidRPr="00AF4AB9" w:rsidRDefault="00F47BD2" w:rsidP="00AF4AB9">
      <w:pPr>
        <w:spacing w:after="0" w:line="240" w:lineRule="auto"/>
        <w:rPr>
          <w:lang w:val="uk-UA"/>
        </w:rPr>
      </w:pPr>
      <w:hyperlink r:id="rId25" w:history="1">
        <w:r w:rsidRPr="00AF4AB9">
          <w:rPr>
            <w:rStyle w:val="a3"/>
            <w:lang w:val="uk-UA"/>
          </w:rPr>
          <w:t>https://vstup.edbo.gov.ua/offer/1155389/</w:t>
        </w:r>
      </w:hyperlink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  <w:rPr>
          <w:lang w:val="uk-UA"/>
        </w:rPr>
      </w:pPr>
    </w:p>
    <w:p w:rsidR="00F47BD2" w:rsidRPr="00AF4AB9" w:rsidRDefault="00F47BD2" w:rsidP="00AF4AB9">
      <w:pPr>
        <w:spacing w:after="0" w:line="240" w:lineRule="auto"/>
      </w:pPr>
    </w:p>
    <w:p w:rsidR="00F47BD2" w:rsidRPr="00AF4AB9" w:rsidRDefault="00F47BD2" w:rsidP="00AF4AB9">
      <w:pPr>
        <w:spacing w:after="0" w:line="240" w:lineRule="auto"/>
      </w:pPr>
    </w:p>
    <w:p w:rsidR="00F47BD2" w:rsidRPr="00AF4AB9" w:rsidRDefault="00F47BD2" w:rsidP="00AF4AB9">
      <w:pPr>
        <w:spacing w:after="0" w:line="240" w:lineRule="auto"/>
      </w:pPr>
    </w:p>
    <w:p w:rsidR="00F47BD2" w:rsidRPr="00AF4AB9" w:rsidRDefault="00F47BD2" w:rsidP="00AF4AB9">
      <w:pPr>
        <w:spacing w:after="0" w:line="240" w:lineRule="auto"/>
      </w:pPr>
    </w:p>
    <w:p w:rsidR="00F47BD2" w:rsidRPr="00AF4AB9" w:rsidRDefault="00AF4AB9" w:rsidP="00AF4AB9">
      <w:pPr>
        <w:spacing w:after="0" w:line="240" w:lineRule="auto"/>
      </w:pPr>
      <w:r w:rsidRPr="00AF4AB9">
        <w:tab/>
      </w:r>
    </w:p>
    <w:p w:rsidR="00F47BD2" w:rsidRPr="00AF4AB9" w:rsidRDefault="00F47BD2" w:rsidP="00AF4AB9">
      <w:pPr>
        <w:spacing w:after="0" w:line="240" w:lineRule="auto"/>
      </w:pPr>
    </w:p>
    <w:p w:rsidR="00F47BD2" w:rsidRPr="00AF4AB9" w:rsidRDefault="00F47BD2" w:rsidP="00AF4AB9">
      <w:pPr>
        <w:spacing w:after="0" w:line="240" w:lineRule="auto"/>
      </w:pPr>
    </w:p>
    <w:sectPr w:rsidR="00F47BD2" w:rsidRPr="00AF4AB9" w:rsidSect="00F4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B60"/>
    <w:rsid w:val="009068C8"/>
    <w:rsid w:val="00AF4AB9"/>
    <w:rsid w:val="00BB3B60"/>
    <w:rsid w:val="00F4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BB3B60"/>
  </w:style>
  <w:style w:type="character" w:customStyle="1" w:styleId="apple-converted-space">
    <w:name w:val="apple-converted-space"/>
    <w:basedOn w:val="a0"/>
    <w:rsid w:val="00BB3B60"/>
  </w:style>
  <w:style w:type="character" w:customStyle="1" w:styleId="text-uppercase">
    <w:name w:val="text-uppercase"/>
    <w:basedOn w:val="a0"/>
    <w:rsid w:val="00BB3B60"/>
  </w:style>
  <w:style w:type="character" w:styleId="a3">
    <w:name w:val="Hyperlink"/>
    <w:basedOn w:val="a0"/>
    <w:uiPriority w:val="99"/>
    <w:unhideWhenUsed/>
    <w:rsid w:val="00BB3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edbo.gov.ua/offer/1127210/" TargetMode="External"/><Relationship Id="rId13" Type="http://schemas.openxmlformats.org/officeDocument/2006/relationships/hyperlink" Target="https://vstup.edbo.gov.ua/offer/1128798/" TargetMode="External"/><Relationship Id="rId18" Type="http://schemas.openxmlformats.org/officeDocument/2006/relationships/hyperlink" Target="https://vstup.edbo.gov.ua/offer/112882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stup.edbo.gov.ua/offer/1162711/" TargetMode="External"/><Relationship Id="rId7" Type="http://schemas.openxmlformats.org/officeDocument/2006/relationships/hyperlink" Target="https://vstup.edbo.gov.ua/offer/1128797/" TargetMode="External"/><Relationship Id="rId12" Type="http://schemas.openxmlformats.org/officeDocument/2006/relationships/hyperlink" Target="https://vstup.edbo.gov.ua/offer/1143963/" TargetMode="External"/><Relationship Id="rId17" Type="http://schemas.openxmlformats.org/officeDocument/2006/relationships/hyperlink" Target="https://vstup.edbo.gov.ua/offer/1248054/" TargetMode="External"/><Relationship Id="rId25" Type="http://schemas.openxmlformats.org/officeDocument/2006/relationships/hyperlink" Target="https://vstup.edbo.gov.ua/offer/11553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tup.edbo.gov.ua/offer/1166897/" TargetMode="External"/><Relationship Id="rId20" Type="http://schemas.openxmlformats.org/officeDocument/2006/relationships/hyperlink" Target="https://vstup.edbo.gov.ua/offer/115534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tup.edbo.gov.ua/offer/1128796/" TargetMode="External"/><Relationship Id="rId11" Type="http://schemas.openxmlformats.org/officeDocument/2006/relationships/hyperlink" Target="https://vstup.edbo.gov.ua/offer/1143951/" TargetMode="External"/><Relationship Id="rId24" Type="http://schemas.openxmlformats.org/officeDocument/2006/relationships/hyperlink" Target="https://vstup.edbo.gov.ua/offer/1178310/" TargetMode="External"/><Relationship Id="rId5" Type="http://schemas.openxmlformats.org/officeDocument/2006/relationships/hyperlink" Target="https://vstup.edbo.gov.ua/offer/1128793/" TargetMode="External"/><Relationship Id="rId15" Type="http://schemas.openxmlformats.org/officeDocument/2006/relationships/hyperlink" Target="https://vstup.edbo.gov.ua/offer/1128801/" TargetMode="External"/><Relationship Id="rId23" Type="http://schemas.openxmlformats.org/officeDocument/2006/relationships/hyperlink" Target="https://vstup.edbo.gov.ua/offer/1176123/" TargetMode="External"/><Relationship Id="rId10" Type="http://schemas.openxmlformats.org/officeDocument/2006/relationships/hyperlink" Target="https://vstup.edbo.gov.ua/offer/1248023/" TargetMode="External"/><Relationship Id="rId19" Type="http://schemas.openxmlformats.org/officeDocument/2006/relationships/hyperlink" Target="https://vstup.edbo.gov.ua/offer/11514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tup.edbo.gov.ua/offer/1128802/" TargetMode="External"/><Relationship Id="rId14" Type="http://schemas.openxmlformats.org/officeDocument/2006/relationships/hyperlink" Target="https://vstup.edbo.gov.ua/offer/1157215/" TargetMode="External"/><Relationship Id="rId22" Type="http://schemas.openxmlformats.org/officeDocument/2006/relationships/hyperlink" Target="https://vstup.edbo.gov.ua/offer/117612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F4BE-31D4-41D1-8A28-7B7C748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Олеговна</dc:creator>
  <cp:keywords/>
  <dc:description/>
  <cp:lastModifiedBy>Людмила Олеговна</cp:lastModifiedBy>
  <cp:revision>4</cp:revision>
  <cp:lastPrinted>2023-08-11T09:43:00Z</cp:lastPrinted>
  <dcterms:created xsi:type="dcterms:W3CDTF">2023-08-11T09:14:00Z</dcterms:created>
  <dcterms:modified xsi:type="dcterms:W3CDTF">2023-08-11T09:52:00Z</dcterms:modified>
</cp:coreProperties>
</file>